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88" w:rsidRDefault="00FD4F75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66F88" w:rsidRDefault="00FD4F7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пожизненной ренты</w:t>
      </w:r>
    </w:p>
    <w:p w:rsidR="00F66F88" w:rsidRDefault="00F66F88"/>
    <w:p w:rsidR="00F66F88" w:rsidRDefault="00F66F8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66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F66F88" w:rsidRDefault="00F66F88"/>
    <w:p w:rsidR="00F66F88" w:rsidRDefault="00F66F88"/>
    <w:p w:rsidR="00F66F88" w:rsidRDefault="00F66F88"/>
    <w:p w:rsidR="00F66F88" w:rsidRDefault="00FD4F75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Получатель ренты</w:t>
      </w:r>
      <w:r>
        <w:rPr>
          <w:color w:val="333333"/>
        </w:rPr>
        <w:t>», с одной сторон</w:t>
      </w:r>
      <w:r>
        <w:rPr>
          <w:color w:val="333333"/>
        </w:rPr>
        <w:t>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Плательщик ренты</w:t>
      </w:r>
      <w:r>
        <w:rPr>
          <w:color w:val="333333"/>
        </w:rPr>
        <w:t xml:space="preserve">», с другой </w:t>
      </w:r>
      <w:r>
        <w:rPr>
          <w:color w:val="333333"/>
        </w:rPr>
        <w:t>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66F88" w:rsidRDefault="00FD4F75">
      <w:pPr>
        <w:spacing w:after="150" w:line="290" w:lineRule="auto"/>
      </w:pPr>
      <w:r>
        <w:rPr>
          <w:color w:val="333333"/>
        </w:rPr>
        <w:t>1.1. Стороны обязуются заключить в будущем договор пожизненной ренты (далее – «Основной договор»), условия которого стороны</w:t>
      </w:r>
      <w:r>
        <w:rPr>
          <w:color w:val="333333"/>
        </w:rPr>
        <w:t xml:space="preserve"> определяют в настоящем предварительном Договоре.</w:t>
      </w:r>
    </w:p>
    <w:p w:rsidR="00F66F88" w:rsidRDefault="00FD4F75">
      <w:pPr>
        <w:spacing w:after="150" w:line="290" w:lineRule="auto"/>
      </w:pPr>
      <w:r>
        <w:rPr>
          <w:color w:val="333333"/>
        </w:rPr>
        <w:t>1.2. Основной Договор будет заключен сторонами в течение ________ дней после приватизации Получателем ренты квартиры №________, расположенной по адресу: ________________________________________________, и о</w:t>
      </w:r>
      <w:r>
        <w:rPr>
          <w:color w:val="333333"/>
        </w:rPr>
        <w:t>формления на этом основании уполномоченным органом свидетельства о праве собственности.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ОСНОВНЫЕ УСЛОВИЯ ОСНОВНОГО ДОГОВОРА</w:t>
      </w:r>
    </w:p>
    <w:p w:rsidR="00F66F88" w:rsidRDefault="00FD4F75">
      <w:pPr>
        <w:spacing w:after="150" w:line="290" w:lineRule="auto"/>
      </w:pPr>
      <w:r>
        <w:rPr>
          <w:color w:val="333333"/>
        </w:rPr>
        <w:t>2.1. Получатель ренты передает Плательщику ренты в собственность ________-комнатную квартиру общей площадью ________ кв. м., жило</w:t>
      </w:r>
      <w:r>
        <w:rPr>
          <w:color w:val="333333"/>
        </w:rPr>
        <w:t xml:space="preserve">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расположенную по адресу: ________________________________________________, именуемую в дальнейшем «помещение», а Плательщик ренты в обмен на полученное помещение обязуется выплачивать Получателю ренты пожизненную ренту, а также п</w:t>
      </w:r>
      <w:r>
        <w:rPr>
          <w:color w:val="333333"/>
        </w:rPr>
        <w:t xml:space="preserve">редоставляет Получателю ренты право пожизненного проживания в передаваемом </w:t>
      </w:r>
      <w:proofErr w:type="spellStart"/>
      <w:r>
        <w:rPr>
          <w:color w:val="333333"/>
        </w:rPr>
        <w:t>помещении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од</w:t>
      </w:r>
      <w:proofErr w:type="spellEnd"/>
      <w:r>
        <w:rPr>
          <w:color w:val="333333"/>
        </w:rPr>
        <w:t xml:space="preserve"> пожизненной рентой в настоящем Договоре понимается выплата в течение жизни Получателя ренты периодических платежей в деньгах в сумме, установленной в настоящем Договор</w:t>
      </w:r>
      <w:r>
        <w:rPr>
          <w:color w:val="333333"/>
        </w:rPr>
        <w:t>е.</w:t>
      </w:r>
    </w:p>
    <w:p w:rsidR="00F66F88" w:rsidRDefault="00FD4F75">
      <w:pPr>
        <w:spacing w:after="150" w:line="290" w:lineRule="auto"/>
      </w:pPr>
      <w:r>
        <w:rPr>
          <w:color w:val="333333"/>
        </w:rPr>
        <w:t>2.2. Характеристики передаваемого помещения – согласно справке ________________________________________________ №________ от «___» _____________ 2015 г., являющейся неотъемлемой частью настоящего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2.3. Пожизненная рента устанавливается в виде ежемесячных платежей в размере ________ рублей.</w:t>
      </w:r>
    </w:p>
    <w:p w:rsidR="00F66F88" w:rsidRDefault="00FD4F75">
      <w:pPr>
        <w:spacing w:after="150" w:line="290" w:lineRule="auto"/>
      </w:pPr>
      <w:r>
        <w:rPr>
          <w:color w:val="333333"/>
        </w:rPr>
        <w:t>2.4. Плательщик ренты на период действия Основного договора обязан: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Получателю ренты для проживания помещение, указанное в п.2.1 Договора, на перио</w:t>
      </w:r>
      <w:r>
        <w:rPr>
          <w:color w:val="333333"/>
        </w:rPr>
        <w:t>д жизни Получателя ренты;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ежемесячно, не позднее ________ числа месяца, выплачивать Получателю ренты пожизненную ренту в размере, указанном в п.2.3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2.4.1. Плательщик ренты на период действия настоящего предварительного Договора обязуется произв</w:t>
      </w:r>
      <w:r>
        <w:rPr>
          <w:color w:val="333333"/>
        </w:rPr>
        <w:t>ести все необходимые действия для приватизации указанной в п.2.1 Договора квартиры.</w:t>
      </w:r>
    </w:p>
    <w:p w:rsidR="00F66F88" w:rsidRDefault="00FD4F75">
      <w:pPr>
        <w:spacing w:after="150" w:line="290" w:lineRule="auto"/>
      </w:pPr>
      <w:r>
        <w:rPr>
          <w:color w:val="333333"/>
        </w:rPr>
        <w:t>2.5. Получатель ренты по Основному договору обязан: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квартиру по условиям п.2.1 Договора не позднее ________________________ после заключения Основного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2.5.1. Получатель ренты по настоящему предварительному Договору обязуется: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регистрировать (постоянно, временно) в квартире, указанной в п.2.1, любых граждан ни по каким основаниям;</w:t>
      </w:r>
    </w:p>
    <w:p w:rsidR="00F66F88" w:rsidRDefault="00FD4F7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Плательщику ренты, а также указанным Плательщиком ренты гражд</w:t>
      </w:r>
      <w:r>
        <w:rPr>
          <w:color w:val="333333"/>
        </w:rPr>
        <w:t>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Плательщику ренты иное необходимое содействие при выполнении им обязанностей, предусмотренных п.2.4.1 настоя</w:t>
      </w:r>
      <w:r>
        <w:rPr>
          <w:color w:val="333333"/>
        </w:rPr>
        <w:t>щего Договора.</w:t>
      </w:r>
    </w:p>
    <w:p w:rsidR="00F66F88" w:rsidRDefault="00FD4F75">
      <w:pPr>
        <w:spacing w:after="150" w:line="290" w:lineRule="auto"/>
      </w:pPr>
      <w:r>
        <w:rPr>
          <w:color w:val="333333"/>
        </w:rPr>
        <w:t>2.6. Получатель ренты в обеспечение обязатель</w:t>
      </w:r>
      <w:proofErr w:type="gramStart"/>
      <w:r>
        <w:rPr>
          <w:color w:val="333333"/>
        </w:rPr>
        <w:t>ств Пл</w:t>
      </w:r>
      <w:proofErr w:type="gramEnd"/>
      <w:r>
        <w:rPr>
          <w:color w:val="333333"/>
        </w:rPr>
        <w:t>ательщика ренты по Основному договору получает право залога на передаваемое помещение.</w:t>
      </w:r>
    </w:p>
    <w:p w:rsidR="00F66F88" w:rsidRDefault="00FD4F75">
      <w:pPr>
        <w:spacing w:after="150" w:line="290" w:lineRule="auto"/>
      </w:pPr>
      <w:r>
        <w:rPr>
          <w:color w:val="333333"/>
        </w:rPr>
        <w:t xml:space="preserve">2.7. Все расходы по государственной регистрации и нотариальному удостоверению Договора ренты и сделок, </w:t>
      </w:r>
      <w:r>
        <w:rPr>
          <w:color w:val="333333"/>
        </w:rPr>
        <w:t>предусмотренных данным Договором, государственной регистрации прав на недвижимое имущество, передаваемое по данному Договору, относятся на счет или возмещаются Плательщиком ренты.</w:t>
      </w:r>
    </w:p>
    <w:p w:rsidR="00F66F88" w:rsidRDefault="00FD4F75">
      <w:pPr>
        <w:spacing w:after="150" w:line="290" w:lineRule="auto"/>
      </w:pPr>
      <w:r>
        <w:rPr>
          <w:color w:val="333333"/>
        </w:rPr>
        <w:t>2.8. Риск случайной гибели передаваемого Получателем ренты помещения лежит н</w:t>
      </w:r>
      <w:r>
        <w:rPr>
          <w:color w:val="333333"/>
        </w:rPr>
        <w:t>а Плательщике ренты. При случайной гибели квартиры все обязательства Плательщика ренты сохраняются.</w:t>
      </w:r>
    </w:p>
    <w:p w:rsidR="00F66F88" w:rsidRDefault="00FD4F75">
      <w:pPr>
        <w:spacing w:after="150" w:line="290" w:lineRule="auto"/>
      </w:pPr>
      <w:r>
        <w:rPr>
          <w:color w:val="333333"/>
        </w:rPr>
        <w:t xml:space="preserve">2.9.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</w:t>
      </w:r>
      <w:r>
        <w:rPr>
          <w:color w:val="333333"/>
        </w:rPr>
        <w:t>неисполнением убытки.</w:t>
      </w:r>
    </w:p>
    <w:p w:rsidR="00F66F88" w:rsidRDefault="00FD4F75">
      <w:pPr>
        <w:spacing w:after="150" w:line="290" w:lineRule="auto"/>
      </w:pPr>
      <w:r>
        <w:rPr>
          <w:color w:val="333333"/>
        </w:rPr>
        <w:t>2.10. При существенном нарушении Договора Плательщиком ренты Получатель ренты вправе потребовать выкупа ренты либо расторжения Договора и возмещения убытков. Существенным нарушением Договора признается:</w:t>
      </w:r>
    </w:p>
    <w:p w:rsidR="00F66F88" w:rsidRDefault="00FD4F7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просрочка Плательщиком ренты </w:t>
      </w:r>
      <w:r>
        <w:rPr>
          <w:color w:val="333333"/>
        </w:rPr>
        <w:t>выплаты ренты более чем на один год (иной срок).</w:t>
      </w:r>
    </w:p>
    <w:p w:rsidR="00F66F88" w:rsidRDefault="00FD4F75">
      <w:pPr>
        <w:spacing w:after="150" w:line="290" w:lineRule="auto"/>
      </w:pPr>
      <w:r>
        <w:rPr>
          <w:color w:val="333333"/>
        </w:rPr>
        <w:t>2.11. Договор пожизненной ренты подлежит обязательной регистрации и нотариальному удостоверению.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F66F88" w:rsidRDefault="00FD4F75">
      <w:pPr>
        <w:spacing w:after="150" w:line="290" w:lineRule="auto"/>
      </w:pPr>
      <w:r>
        <w:rPr>
          <w:color w:val="333333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таким уклонением.</w:t>
      </w:r>
    </w:p>
    <w:p w:rsidR="00F66F88" w:rsidRDefault="00FD4F75">
      <w:pPr>
        <w:spacing w:after="150" w:line="290" w:lineRule="auto"/>
      </w:pPr>
      <w:r>
        <w:rPr>
          <w:color w:val="333333"/>
        </w:rPr>
        <w:lastRenderedPageBreak/>
        <w:t>3.2. В случае ес</w:t>
      </w:r>
      <w:r>
        <w:rPr>
          <w:color w:val="333333"/>
        </w:rPr>
        <w:t>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F66F88" w:rsidRDefault="00FD4F75">
      <w:pPr>
        <w:spacing w:after="150" w:line="290" w:lineRule="auto"/>
      </w:pPr>
      <w:r>
        <w:rPr>
          <w:color w:val="333333"/>
        </w:rPr>
        <w:t xml:space="preserve">3.3. </w:t>
      </w:r>
      <w:proofErr w:type="gramStart"/>
      <w:r>
        <w:rPr>
          <w:color w:val="333333"/>
        </w:rPr>
        <w:t>В случае если Получатель ренты в нарушение обязанности, предусмотренн</w:t>
      </w:r>
      <w:r>
        <w:rPr>
          <w:color w:val="333333"/>
        </w:rPr>
        <w:t>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ренты обязан будет возместить Пл</w:t>
      </w:r>
      <w:r>
        <w:rPr>
          <w:color w:val="333333"/>
        </w:rPr>
        <w:t>ательщику ренты все расходы, понесенные им при исполнении условий настоящего Договора, а также уплатить штраф в размере ________ рублей.</w:t>
      </w:r>
      <w:proofErr w:type="gramEnd"/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F66F88" w:rsidRDefault="00FD4F75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</w:t>
      </w:r>
      <w:r>
        <w:rPr>
          <w:color w:val="333333"/>
        </w:rPr>
        <w:t>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66F88" w:rsidRDefault="00FD4F75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 в порядке, установленном действующим закон</w:t>
      </w:r>
      <w:r>
        <w:rPr>
          <w:color w:val="333333"/>
        </w:rPr>
        <w:t>одательством РФ.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F66F88" w:rsidRDefault="00FD4F75">
      <w:pPr>
        <w:spacing w:after="150" w:line="290" w:lineRule="auto"/>
      </w:pPr>
      <w:r>
        <w:rPr>
          <w:color w:val="333333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момента государственной регистрации.</w:t>
      </w:r>
    </w:p>
    <w:p w:rsidR="00F66F88" w:rsidRDefault="00FD4F75">
      <w:pPr>
        <w:spacing w:after="150" w:line="290" w:lineRule="auto"/>
      </w:pPr>
      <w:r>
        <w:rPr>
          <w:color w:val="333333"/>
        </w:rPr>
        <w:t>5.2. Данный Договор составлен в 4-х экземплярах, по одному экземпляру для каждой стороны, один экземпляр хранится в делах нотариуса ________________________________________________ и один экземпляр для регистрирующего органа. Каждый из экземпляров Договора</w:t>
      </w:r>
      <w:r>
        <w:rPr>
          <w:color w:val="333333"/>
        </w:rPr>
        <w:t xml:space="preserve"> имеет равную юридическую силу.</w:t>
      </w:r>
    </w:p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ПЛАТЕЖНЫЕ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66F88" w:rsidTr="00187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r>
              <w:rPr>
                <w:b/>
                <w:color w:val="333333"/>
                <w:sz w:val="18"/>
                <w:szCs w:val="18"/>
              </w:rPr>
              <w:t>Получатель ренты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Кем: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r>
              <w:rPr>
                <w:b/>
                <w:color w:val="333333"/>
                <w:sz w:val="18"/>
                <w:szCs w:val="18"/>
              </w:rPr>
              <w:t>Плательщик ренты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Кем:</w:t>
            </w:r>
          </w:p>
          <w:p w:rsidR="00F66F88" w:rsidRDefault="00FD4F7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66F88" w:rsidRDefault="00FD4F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</w:t>
      </w:r>
      <w:r>
        <w:rPr>
          <w:b/>
          <w:color w:val="333333"/>
          <w:sz w:val="24"/>
          <w:szCs w:val="24"/>
        </w:rPr>
        <w:t>ОДПИСИ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66F88" w:rsidTr="00187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Получатель ренты _______________</w:t>
            </w:r>
          </w:p>
        </w:tc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6F88" w:rsidRDefault="00FD4F7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Плательщик ренты _______________</w:t>
            </w:r>
          </w:p>
        </w:tc>
      </w:tr>
    </w:tbl>
    <w:p w:rsidR="00F66F88" w:rsidRDefault="00F66F88">
      <w:bookmarkStart w:id="0" w:name="_GoBack"/>
      <w:bookmarkEnd w:id="0"/>
    </w:p>
    <w:sectPr w:rsidR="00F66F8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75" w:rsidRDefault="00FD4F75">
      <w:pPr>
        <w:spacing w:after="0" w:line="240" w:lineRule="auto"/>
      </w:pPr>
      <w:r>
        <w:separator/>
      </w:r>
    </w:p>
  </w:endnote>
  <w:endnote w:type="continuationSeparator" w:id="0">
    <w:p w:rsidR="00FD4F75" w:rsidRDefault="00FD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75" w:rsidRDefault="00FD4F75">
      <w:pPr>
        <w:spacing w:after="0" w:line="240" w:lineRule="auto"/>
      </w:pPr>
      <w:r>
        <w:separator/>
      </w:r>
    </w:p>
  </w:footnote>
  <w:footnote w:type="continuationSeparator" w:id="0">
    <w:p w:rsidR="00FD4F75" w:rsidRDefault="00FD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F66F8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F66F88" w:rsidRDefault="00F66F88"/>
      </w:tc>
      <w:tc>
        <w:tcPr>
          <w:tcW w:w="4000" w:type="dxa"/>
          <w:vAlign w:val="center"/>
        </w:tcPr>
        <w:p w:rsidR="00F66F88" w:rsidRDefault="00F66F88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88"/>
    <w:rsid w:val="00187D4F"/>
    <w:rsid w:val="00F66F88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7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D4F"/>
  </w:style>
  <w:style w:type="paragraph" w:styleId="a5">
    <w:name w:val="footer"/>
    <w:basedOn w:val="a"/>
    <w:link w:val="a6"/>
    <w:uiPriority w:val="99"/>
    <w:unhideWhenUsed/>
    <w:rsid w:val="00187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7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D4F"/>
  </w:style>
  <w:style w:type="paragraph" w:styleId="a5">
    <w:name w:val="footer"/>
    <w:basedOn w:val="a"/>
    <w:link w:val="a6"/>
    <w:uiPriority w:val="99"/>
    <w:unhideWhenUsed/>
    <w:rsid w:val="00187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2015-05-18T17:39:00Z</dcterms:created>
  <dcterms:modified xsi:type="dcterms:W3CDTF">2015-05-18T17:39:00Z</dcterms:modified>
</cp:coreProperties>
</file>